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5F7C0" w14:textId="77777777" w:rsidR="00865C17" w:rsidRPr="00A61552" w:rsidRDefault="008C26F5" w:rsidP="00A61552">
      <w:pPr>
        <w:jc w:val="center"/>
        <w:rPr>
          <w:b/>
          <w:sz w:val="28"/>
          <w:szCs w:val="28"/>
        </w:rPr>
      </w:pPr>
      <w:r w:rsidRPr="00A61552">
        <w:rPr>
          <w:b/>
          <w:sz w:val="28"/>
          <w:szCs w:val="28"/>
        </w:rPr>
        <w:t>MEGÁLLAPODÁS</w:t>
      </w:r>
    </w:p>
    <w:p w14:paraId="7F0E7EC7" w14:textId="77777777" w:rsidR="008C26F5" w:rsidRDefault="008C26F5"/>
    <w:p w14:paraId="6A228610" w14:textId="77777777" w:rsidR="00942F10" w:rsidRDefault="00942F10"/>
    <w:p w14:paraId="497DF1B3" w14:textId="77777777" w:rsidR="008C26F5" w:rsidRDefault="008C26F5">
      <w:r>
        <w:t>amely létrejött egyrészről a</w:t>
      </w:r>
    </w:p>
    <w:p w14:paraId="7FAE2A5A" w14:textId="77777777" w:rsidR="008C26F5" w:rsidRDefault="008C26F5" w:rsidP="008C26F5">
      <w:r w:rsidRPr="008C26F5">
        <w:rPr>
          <w:b/>
        </w:rPr>
        <w:t>Magyar Labdarúgó Szövetség</w:t>
      </w:r>
      <w:r w:rsidR="00841C11">
        <w:rPr>
          <w:b/>
        </w:rPr>
        <w:t xml:space="preserve"> </w:t>
      </w:r>
      <w:r w:rsidR="00841C11">
        <w:t>(</w:t>
      </w:r>
      <w:r>
        <w:t>Székhely:</w:t>
      </w:r>
      <w:r w:rsidRPr="008C26F5">
        <w:t xml:space="preserve"> </w:t>
      </w:r>
      <w:r>
        <w:t>1112 Budapest, Kánai út 2/D</w:t>
      </w:r>
      <w:r w:rsidR="00841C11">
        <w:t xml:space="preserve">, </w:t>
      </w:r>
      <w:r>
        <w:t>Levelezési cím:</w:t>
      </w:r>
      <w:r w:rsidRPr="008C26F5">
        <w:t xml:space="preserve"> </w:t>
      </w:r>
      <w:r w:rsidR="00841C11">
        <w:t xml:space="preserve">1386 Budapest 62. Pf. 906/1., </w:t>
      </w:r>
      <w:r>
        <w:t>Képviseli:</w:t>
      </w:r>
      <w:r w:rsidRPr="008C26F5">
        <w:t xml:space="preserve"> </w:t>
      </w:r>
      <w:r>
        <w:t>Dr. Vági Márton főtitkár</w:t>
      </w:r>
      <w:r w:rsidR="00841C11">
        <w:t xml:space="preserve">) </w:t>
      </w:r>
      <w:r>
        <w:t>a továbbiakban: MLSZ,</w:t>
      </w:r>
    </w:p>
    <w:p w14:paraId="579BC617" w14:textId="77777777" w:rsidR="008C26F5" w:rsidRDefault="008C26F5" w:rsidP="008C26F5"/>
    <w:p w14:paraId="0E0B42E4" w14:textId="77777777" w:rsidR="008C26F5" w:rsidRDefault="008C26F5" w:rsidP="008C26F5">
      <w:r>
        <w:t xml:space="preserve">másrészről a </w:t>
      </w:r>
    </w:p>
    <w:p w14:paraId="6111D2D5" w14:textId="77777777" w:rsidR="008C26F5" w:rsidRDefault="008C26F5" w:rsidP="008C26F5">
      <w:r w:rsidRPr="008C26F5">
        <w:rPr>
          <w:b/>
        </w:rPr>
        <w:t>Telki Község Önkormányzata</w:t>
      </w:r>
      <w:r w:rsidR="00841C11">
        <w:rPr>
          <w:b/>
        </w:rPr>
        <w:t xml:space="preserve"> (</w:t>
      </w:r>
      <w:r>
        <w:t>Székhely:2089 Telki, Petőfi u. 1.</w:t>
      </w:r>
      <w:r w:rsidR="00841C11">
        <w:t xml:space="preserve">, </w:t>
      </w:r>
      <w:proofErr w:type="gramStart"/>
      <w:r>
        <w:t>Képviseli:Deltai</w:t>
      </w:r>
      <w:proofErr w:type="gramEnd"/>
      <w:r>
        <w:t xml:space="preserve"> Károly polgármester</w:t>
      </w:r>
      <w:r w:rsidR="00841C11">
        <w:t xml:space="preserve">) </w:t>
      </w:r>
      <w:r>
        <w:t>a továbbiakban: Önkormányzat között alulírt napon és helyen az alábbiak szerint.</w:t>
      </w:r>
    </w:p>
    <w:p w14:paraId="03D22374" w14:textId="77777777" w:rsidR="008C26F5" w:rsidRDefault="008C26F5" w:rsidP="008C26F5"/>
    <w:p w14:paraId="2FA6C619" w14:textId="77777777" w:rsidR="008C26F5" w:rsidRDefault="008C26F5" w:rsidP="008C26F5">
      <w:r>
        <w:t xml:space="preserve">1. Felek rögzítik, hogy a közöttük </w:t>
      </w:r>
      <w:r w:rsidRPr="008C26F5">
        <w:t>2018. október 12. napján Együttműködési megállapodás jött létre</w:t>
      </w:r>
      <w:r>
        <w:t xml:space="preserve"> a </w:t>
      </w:r>
      <w:r w:rsidRPr="008C26F5">
        <w:t>2089 Telki, Kamilla utca 2. szám alatti ingatlanon</w:t>
      </w:r>
      <w:r>
        <w:t xml:space="preserve"> sportcsarnok megépítésére. Felek rögzítik, hogy nevezett sportcsarnok megépült és az Önkormányzat tulajdonába és birtokába került, míg a sportcsarnok használati joga az MLSZ könyveibe került nyilvántartásra. Felek megállapodása a használatra vonatkozóan úgy szólt, hogy Önkormányzat használja a sportcsarnokot elsődlegesen, a szabad kapacitás terhére ingyenes használatot biztosítva MLSZ számára.</w:t>
      </w:r>
    </w:p>
    <w:p w14:paraId="2C0A8653" w14:textId="77777777" w:rsidR="00BD3D47" w:rsidRDefault="00BD3D47" w:rsidP="008C26F5"/>
    <w:p w14:paraId="2ACFDE71" w14:textId="77777777" w:rsidR="00BD3D47" w:rsidRDefault="00BD3D47" w:rsidP="008C26F5">
      <w:r>
        <w:t>Felek rögzítik, hogy szintén együttműködési megállapodás keretében került sor a Telki Muskátli utcai közpark ingatlanon műfüves sportpálya létesítésére. A sportpálya tulajdonlásának és használatának szabályai a sportcsarnokéval egyezőek.</w:t>
      </w:r>
    </w:p>
    <w:p w14:paraId="0395690D" w14:textId="77777777" w:rsidR="008C26F5" w:rsidRDefault="008C26F5" w:rsidP="008C26F5"/>
    <w:p w14:paraId="15EBBC97" w14:textId="77777777" w:rsidR="008C26F5" w:rsidRDefault="008C26F5" w:rsidP="008C26F5">
      <w:r>
        <w:t xml:space="preserve">2. Önkormányzat a sportcsarnok </w:t>
      </w:r>
      <w:r w:rsidR="00BD3D47">
        <w:t xml:space="preserve">és a sportpálya </w:t>
      </w:r>
      <w:r>
        <w:t xml:space="preserve">üzemeltetését külön megállapodás alapján a Kodolányi János </w:t>
      </w:r>
      <w:r w:rsidR="002C6F10">
        <w:t>Közösségi</w:t>
      </w:r>
      <w:r>
        <w:t xml:space="preserve"> Ház és Könyvtár nevű intézményének </w:t>
      </w:r>
      <w:r w:rsidR="00A61552">
        <w:t xml:space="preserve">(továbbiakban: Üzemeltető) </w:t>
      </w:r>
      <w:r>
        <w:t xml:space="preserve">engedte át avval, hogy </w:t>
      </w:r>
      <w:r w:rsidR="00A61552">
        <w:t xml:space="preserve">üzemeltető a sportcsarnok </w:t>
      </w:r>
      <w:r w:rsidR="00BD3D47">
        <w:t xml:space="preserve">és a sportpálya </w:t>
      </w:r>
      <w:r>
        <w:t>iskolaidőben történő használat</w:t>
      </w:r>
      <w:r w:rsidR="00A61552">
        <w:t>át az Érdi Tankerületnek engedi</w:t>
      </w:r>
      <w:r>
        <w:t xml:space="preserve"> át</w:t>
      </w:r>
      <w:r w:rsidR="00A61552">
        <w:t xml:space="preserve"> ingyenesen</w:t>
      </w:r>
      <w:r>
        <w:t>, hogy az iskoláskorú gyermekek iskolaidőben történő sportolásának ezzel helysz</w:t>
      </w:r>
      <w:r w:rsidR="00A61552">
        <w:t>ínt biztosítsanak, illetve Üzemeltető köteles biztosítani az MLSZ használatát az Önkormányzattal megkötött 1. pontban említett megállapodás</w:t>
      </w:r>
      <w:r w:rsidR="00BD3D47">
        <w:t>ok</w:t>
      </w:r>
      <w:r w:rsidR="00A61552">
        <w:t xml:space="preserve"> szerint.</w:t>
      </w:r>
    </w:p>
    <w:p w14:paraId="0FAEAE6C" w14:textId="77777777" w:rsidR="00A61552" w:rsidRDefault="00A61552" w:rsidP="008C26F5"/>
    <w:p w14:paraId="3B66163D" w14:textId="77777777" w:rsidR="00A61552" w:rsidRDefault="00A61552" w:rsidP="008C26F5">
      <w:r>
        <w:t>Önkormányzat mind az Üzemeltetőt, mind a spor</w:t>
      </w:r>
      <w:r w:rsidR="00BD3D47">
        <w:t>tlétesítményeket</w:t>
      </w:r>
      <w:r>
        <w:t xml:space="preserve"> iskolaidőben használó Érdi Tankerületet kötelezte a rendeltetésszerű használatra és a használat</w:t>
      </w:r>
      <w:r w:rsidR="002C6F10">
        <w:t>nak</w:t>
      </w:r>
      <w:r>
        <w:t xml:space="preserve"> az 1. pontban hiv</w:t>
      </w:r>
      <w:r w:rsidR="00BD3D47">
        <w:t>atkozott megállapodásban</w:t>
      </w:r>
      <w:r w:rsidR="002C6F10">
        <w:t xml:space="preserve"> foglaltaknak megfelelő</w:t>
      </w:r>
      <w:r>
        <w:t xml:space="preserve"> adminisztrálására.</w:t>
      </w:r>
    </w:p>
    <w:p w14:paraId="566FF40E" w14:textId="77777777" w:rsidR="002C6F10" w:rsidRDefault="002C6F10" w:rsidP="008C26F5"/>
    <w:p w14:paraId="1FF2AB62" w14:textId="77777777" w:rsidR="002C6F10" w:rsidRDefault="002C6F10" w:rsidP="008C26F5">
      <w:r>
        <w:t>3. Önkormányzat felelősséget vállal azért, hogy a</w:t>
      </w:r>
      <w:r w:rsidR="00BD3D47">
        <w:t xml:space="preserve"> sportlétesítmények</w:t>
      </w:r>
      <w:r>
        <w:t xml:space="preserve"> üzemeltetés</w:t>
      </w:r>
      <w:r w:rsidR="00BD3D47">
        <w:t>ének</w:t>
      </w:r>
      <w:r>
        <w:t xml:space="preserve"> átengedése mindenben megfelel az MLSZ-el megkötött, 1. pontban hivatkozott megállapodás</w:t>
      </w:r>
      <w:r w:rsidR="00BD3D47">
        <w:t>ok</w:t>
      </w:r>
      <w:r>
        <w:t xml:space="preserve">ban foglaltaknak. Önkormányzat továbbra is vállalja az MLSZ irányába a sportcsarnok </w:t>
      </w:r>
      <w:r w:rsidR="00BD3D47">
        <w:t xml:space="preserve">és a sportpálya </w:t>
      </w:r>
      <w:r>
        <w:t>működtetése vonatkozásában vállaltak teljesítését.</w:t>
      </w:r>
    </w:p>
    <w:p w14:paraId="3BA59077" w14:textId="77777777" w:rsidR="00A61552" w:rsidRDefault="00A61552" w:rsidP="008C26F5"/>
    <w:p w14:paraId="59A3F21B" w14:textId="77777777" w:rsidR="00A61552" w:rsidRDefault="002C6F10" w:rsidP="008C26F5">
      <w:r>
        <w:t>4</w:t>
      </w:r>
      <w:r w:rsidR="00A61552">
        <w:t xml:space="preserve">. MLSZ az üzemeltetés </w:t>
      </w:r>
      <w:r>
        <w:t xml:space="preserve">és használat </w:t>
      </w:r>
      <w:r w:rsidR="00A61552">
        <w:t>ezen formáját tudomásul veszi és ahhoz jelen megállapodás aláírásával kifejezett hozzájárulását adja.</w:t>
      </w:r>
    </w:p>
    <w:p w14:paraId="018BDD97" w14:textId="77777777" w:rsidR="00A61552" w:rsidRDefault="00A61552" w:rsidP="008C26F5"/>
    <w:p w14:paraId="6DC08CEB" w14:textId="77777777" w:rsidR="00A61552" w:rsidRDefault="00A61552" w:rsidP="008C26F5">
      <w:r>
        <w:t>Felek a jelen megállapodást annak elolvasását és értelmezését követően, mint akaratukkal mindenbe</w:t>
      </w:r>
      <w:r w:rsidR="00841C11">
        <w:t>n megegyezőt jóváhagyóan aláírtá</w:t>
      </w:r>
      <w:r>
        <w:t>k.</w:t>
      </w:r>
    </w:p>
    <w:p w14:paraId="0EEB13E1" w14:textId="77777777" w:rsidR="00A61552" w:rsidRDefault="00A61552" w:rsidP="008C26F5"/>
    <w:p w14:paraId="6B664B2B" w14:textId="77777777" w:rsidR="00A61552" w:rsidRDefault="00A61552" w:rsidP="008C26F5">
      <w:r>
        <w:t>Telki, 2020………………………</w:t>
      </w:r>
    </w:p>
    <w:p w14:paraId="4E5EA5CF" w14:textId="77777777" w:rsidR="00A61552" w:rsidRDefault="00A61552" w:rsidP="008C26F5"/>
    <w:p w14:paraId="200BD356" w14:textId="77777777" w:rsidR="00A61552" w:rsidRDefault="00A61552" w:rsidP="008C26F5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1552" w14:paraId="600F23F7" w14:textId="77777777" w:rsidTr="00A61552">
        <w:tc>
          <w:tcPr>
            <w:tcW w:w="4531" w:type="dxa"/>
          </w:tcPr>
          <w:p w14:paraId="00B75B9E" w14:textId="77777777" w:rsidR="00A61552" w:rsidRDefault="00A61552" w:rsidP="00A61552">
            <w:pPr>
              <w:jc w:val="center"/>
            </w:pPr>
            <w:r>
              <w:t>-------------------------------------------------</w:t>
            </w:r>
          </w:p>
          <w:p w14:paraId="154279EB" w14:textId="77777777" w:rsidR="00A61552" w:rsidRDefault="00A61552" w:rsidP="00A61552">
            <w:pPr>
              <w:jc w:val="center"/>
            </w:pPr>
            <w:r w:rsidRPr="008C26F5">
              <w:rPr>
                <w:b/>
              </w:rPr>
              <w:t>Magyar Labdarúgó Szövetség</w:t>
            </w:r>
          </w:p>
          <w:p w14:paraId="324BE4B8" w14:textId="77777777" w:rsidR="00A61552" w:rsidRDefault="00A61552" w:rsidP="00A61552">
            <w:pPr>
              <w:jc w:val="center"/>
            </w:pPr>
            <w:r>
              <w:t>képviseli: Dr. Vági Márton főtitkár</w:t>
            </w:r>
          </w:p>
        </w:tc>
        <w:tc>
          <w:tcPr>
            <w:tcW w:w="4531" w:type="dxa"/>
          </w:tcPr>
          <w:p w14:paraId="24923C9A" w14:textId="77777777" w:rsidR="00A61552" w:rsidRDefault="00A61552" w:rsidP="00A61552">
            <w:pPr>
              <w:jc w:val="center"/>
            </w:pPr>
            <w:r>
              <w:t>--------------------------------------------------</w:t>
            </w:r>
          </w:p>
          <w:p w14:paraId="192BA24C" w14:textId="77777777" w:rsidR="00A61552" w:rsidRDefault="00A61552" w:rsidP="00A61552">
            <w:pPr>
              <w:jc w:val="center"/>
              <w:rPr>
                <w:b/>
              </w:rPr>
            </w:pPr>
            <w:r w:rsidRPr="008C26F5">
              <w:rPr>
                <w:b/>
              </w:rPr>
              <w:t>Telki Község Önkormányzata</w:t>
            </w:r>
          </w:p>
          <w:p w14:paraId="39FDFE3C" w14:textId="77777777" w:rsidR="00A61552" w:rsidRDefault="00A61552" w:rsidP="00A61552">
            <w:pPr>
              <w:jc w:val="center"/>
            </w:pPr>
            <w:proofErr w:type="gramStart"/>
            <w:r>
              <w:t>Képviseli:Deltai</w:t>
            </w:r>
            <w:proofErr w:type="gramEnd"/>
            <w:r>
              <w:t xml:space="preserve"> Károly polgármester</w:t>
            </w:r>
          </w:p>
        </w:tc>
      </w:tr>
    </w:tbl>
    <w:p w14:paraId="3FE3ACEC" w14:textId="77777777" w:rsidR="00A61552" w:rsidRDefault="00A61552" w:rsidP="008C26F5"/>
    <w:sectPr w:rsidR="00A61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F5"/>
    <w:rsid w:val="002C6F10"/>
    <w:rsid w:val="00400A54"/>
    <w:rsid w:val="006C795A"/>
    <w:rsid w:val="00841C11"/>
    <w:rsid w:val="008C26F5"/>
    <w:rsid w:val="00942F10"/>
    <w:rsid w:val="00A61552"/>
    <w:rsid w:val="00BD3D47"/>
    <w:rsid w:val="00C60C9F"/>
    <w:rsid w:val="00F3488B"/>
    <w:rsid w:val="00F53B95"/>
    <w:rsid w:val="00F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6BF9"/>
  <w15:chartTrackingRefBased/>
  <w15:docId w15:val="{BD187F80-D8EF-473F-B8AD-9BD29355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61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 Gall-Foris</dc:creator>
  <cp:keywords/>
  <dc:description/>
  <cp:lastModifiedBy>Jegyző</cp:lastModifiedBy>
  <cp:revision>2</cp:revision>
  <dcterms:created xsi:type="dcterms:W3CDTF">2020-08-27T09:12:00Z</dcterms:created>
  <dcterms:modified xsi:type="dcterms:W3CDTF">2020-08-27T09:12:00Z</dcterms:modified>
</cp:coreProperties>
</file>